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DF11" w14:textId="4A4571F4" w:rsidR="00885EC1" w:rsidRDefault="003D5687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>STENIO NATO (BL-100)</w:t>
      </w:r>
    </w:p>
    <w:p w14:paraId="615A46C5" w14:textId="2876B904" w:rsidR="00A74C77" w:rsidRDefault="00A74C77" w:rsidP="00885EC1">
      <w:pPr>
        <w:pStyle w:val="Sansinterligne"/>
      </w:pPr>
    </w:p>
    <w:p w14:paraId="5F59EB3A" w14:textId="371DC52B" w:rsidR="008F664E" w:rsidRPr="00F672E3" w:rsidRDefault="003D5687" w:rsidP="008F664E">
      <w:pPr>
        <w:pStyle w:val="Sansinterligne"/>
        <w:rPr>
          <w:b/>
        </w:rPr>
      </w:pPr>
      <w:r w:rsidRPr="006C19C7">
        <w:rPr>
          <w:noProof/>
        </w:rPr>
        <w:drawing>
          <wp:anchor distT="0" distB="0" distL="114300" distR="114300" simplePos="0" relativeHeight="251663360" behindDoc="0" locked="0" layoutInCell="1" allowOverlap="1" wp14:anchorId="1DE5154B" wp14:editId="65C0C5E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46697" cy="2466589"/>
            <wp:effectExtent l="0" t="0" r="6350" b="0"/>
            <wp:wrapNone/>
            <wp:docPr id="2" name="Image 5" descr="Une image contenant table, socle, conso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F41DBBC-2C61-4620-A57D-4B18B27767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Une image contenant table, socle, console&#10;&#10;Description générée automatiquement">
                      <a:extLst>
                        <a:ext uri="{FF2B5EF4-FFF2-40B4-BE49-F238E27FC236}">
                          <a16:creationId xmlns:a16="http://schemas.microsoft.com/office/drawing/2014/main" id="{5F41DBBC-2C61-4620-A57D-4B18B27767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97" cy="2466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64E"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>
        <w:rPr>
          <w:b/>
        </w:rPr>
        <w:t>borne</w:t>
      </w:r>
      <w:r w:rsidR="00584738" w:rsidRPr="00F672E3">
        <w:rPr>
          <w:b/>
        </w:rPr>
        <w:t xml:space="preserve"> </w:t>
      </w:r>
      <w:r w:rsidR="008F664E" w:rsidRPr="00F672E3">
        <w:rPr>
          <w:b/>
        </w:rPr>
        <w:t>:</w:t>
      </w:r>
    </w:p>
    <w:p w14:paraId="1A4C4ACB" w14:textId="4847A066" w:rsidR="00920DC7" w:rsidRDefault="003D5687" w:rsidP="00920DC7">
      <w:pPr>
        <w:pStyle w:val="Sansinterligne"/>
      </w:pPr>
      <w:r>
        <w:t>Borne STENIO</w:t>
      </w:r>
      <w:r w:rsidR="00920DC7">
        <w:rPr>
          <w:rFonts w:cstheme="minorHAnsi"/>
        </w:rPr>
        <w:t xml:space="preserve"> </w:t>
      </w:r>
      <w:r>
        <w:rPr>
          <w:rFonts w:cstheme="minorHAnsi"/>
        </w:rPr>
        <w:t xml:space="preserve">NATO </w:t>
      </w:r>
      <w:r w:rsidR="00920DC7" w:rsidRPr="00EC2DB8">
        <w:rPr>
          <w:rFonts w:cstheme="minorHAnsi"/>
        </w:rPr>
        <w:t>en</w:t>
      </w:r>
      <w:r w:rsidR="00920DC7">
        <w:t xml:space="preserve"> fonderie d’aluminium </w:t>
      </w:r>
      <w:r w:rsidRPr="006C19C7">
        <w:t>et fut en aluminium extrudé</w:t>
      </w:r>
    </w:p>
    <w:p w14:paraId="7BDE1F7D" w14:textId="43B621F3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="003D5687">
        <w:rPr>
          <w:rFonts w:cstheme="minorHAnsi"/>
          <w:bCs/>
        </w:rPr>
        <w:t>sur massif entraxe 200x200mm</w:t>
      </w:r>
    </w:p>
    <w:p w14:paraId="0CEFFC1D" w14:textId="77777777" w:rsidR="003D5687" w:rsidRDefault="003D5687" w:rsidP="003D5687">
      <w:pPr>
        <w:pStyle w:val="Sansinterligne"/>
      </w:pPr>
      <w:r>
        <w:t>Dimension : 1200x200x264mm (HxlxL)</w:t>
      </w:r>
    </w:p>
    <w:p w14:paraId="0BB0B39C" w14:textId="483C4884" w:rsidR="00920DC7" w:rsidRDefault="00920DC7" w:rsidP="00920DC7">
      <w:pPr>
        <w:pStyle w:val="Sansinterligne"/>
      </w:pPr>
      <w:r>
        <w:t xml:space="preserve">IP 66 – IK </w:t>
      </w:r>
      <w:r w:rsidR="005529E1">
        <w:t>08</w:t>
      </w:r>
    </w:p>
    <w:p w14:paraId="18935341" w14:textId="77777777" w:rsidR="003D5687" w:rsidRDefault="003D5687" w:rsidP="003D5687">
      <w:pPr>
        <w:pStyle w:val="Sansinterligne"/>
      </w:pPr>
      <w:r>
        <w:t>Vasque plate en verre trempé extra clear avec sérigraphie</w:t>
      </w:r>
    </w:p>
    <w:p w14:paraId="480C2BEE" w14:textId="0DE8C535" w:rsidR="004936E3" w:rsidRDefault="003D5687" w:rsidP="004936E3">
      <w:pPr>
        <w:pStyle w:val="Sansinterligne"/>
      </w:pPr>
      <w:r>
        <w:t>Produit</w:t>
      </w:r>
      <w:r w:rsidR="004936E3">
        <w:t xml:space="preserve"> maintenable sur site </w:t>
      </w:r>
    </w:p>
    <w:p w14:paraId="5B5D011F" w14:textId="0AD985A1" w:rsidR="003D5687" w:rsidRDefault="003D5687" w:rsidP="004936E3">
      <w:pPr>
        <w:pStyle w:val="Sansinterligne"/>
      </w:pPr>
      <w:r>
        <w:t>Porte de visite pour accès et intégration du coffret de raccordement</w:t>
      </w:r>
    </w:p>
    <w:p w14:paraId="48905454" w14:textId="15A81F0A" w:rsidR="00920DC7" w:rsidRDefault="00F672E3" w:rsidP="00920DC7">
      <w:pPr>
        <w:pStyle w:val="Sansinterligne"/>
      </w:pPr>
      <w:r>
        <w:t>I</w:t>
      </w:r>
      <w:r w:rsidR="00920DC7">
        <w:t xml:space="preserve">ntégration de modules LED </w:t>
      </w:r>
      <w:r>
        <w:t xml:space="preserve">au format </w:t>
      </w:r>
      <w:r w:rsidR="00920DC7">
        <w:t>standard ZHAGA</w:t>
      </w:r>
    </w:p>
    <w:p w14:paraId="6FA9BD92" w14:textId="0E6047D7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7D1173BB" w:rsidR="00920DC7" w:rsidRDefault="00920DC7" w:rsidP="00920DC7">
      <w:pPr>
        <w:pStyle w:val="Sansinterligne"/>
      </w:pPr>
      <w:r>
        <w:t>Taux de recyclabilité du luminaire supérieur à 95%</w:t>
      </w:r>
    </w:p>
    <w:p w14:paraId="76239508" w14:textId="45CACA4F" w:rsidR="003D5687" w:rsidRPr="006C19C7" w:rsidRDefault="003D5687" w:rsidP="003D5687">
      <w:pPr>
        <w:pStyle w:val="Sansinterligne"/>
      </w:pPr>
      <w:r w:rsidRPr="006C19C7">
        <w:t xml:space="preserve">Thermolaquage </w:t>
      </w:r>
      <w:r>
        <w:t xml:space="preserve">palette </w:t>
      </w:r>
      <w:r w:rsidRPr="006C19C7">
        <w:t>teinte</w:t>
      </w:r>
      <w:r>
        <w:t>s</w:t>
      </w:r>
      <w:r w:rsidRPr="006C19C7">
        <w:t xml:space="preserve"> sablée</w:t>
      </w:r>
      <w:r>
        <w:t>s au choix</w:t>
      </w:r>
    </w:p>
    <w:p w14:paraId="10FD3794" w14:textId="517CADA0" w:rsidR="00256E32" w:rsidRDefault="00315C20" w:rsidP="00F672E3">
      <w:pPr>
        <w:pStyle w:val="Sansinterligne"/>
        <w:rPr>
          <w:b/>
          <w:u w:val="single"/>
        </w:rPr>
      </w:pPr>
      <w:r w:rsidRPr="00315C20">
        <w:rPr>
          <w:noProof/>
        </w:rPr>
        <w:t xml:space="preserve"> </w:t>
      </w:r>
    </w:p>
    <w:p w14:paraId="5D49D546" w14:textId="531FBE0C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2A513C30" w:rsidR="00F672E3" w:rsidRDefault="00F672E3" w:rsidP="00584738">
      <w:pPr>
        <w:pStyle w:val="Sansinterligne"/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58CBD1AB" w14:textId="77777777" w:rsidR="00315C20" w:rsidRDefault="00315C20" w:rsidP="00315C20">
      <w:pPr>
        <w:pStyle w:val="Sansinterligne"/>
      </w:pPr>
      <w:r>
        <w:t>Version 8</w:t>
      </w:r>
      <w:r w:rsidRPr="001E7D84">
        <w:t xml:space="preserve"> LED</w:t>
      </w:r>
      <w:r>
        <w:t> : 1</w:t>
      </w:r>
      <w:r w:rsidRPr="001E7D84">
        <w:t xml:space="preserve"> module 2x</w:t>
      </w:r>
      <w:r>
        <w:t>4</w:t>
      </w:r>
      <w:r w:rsidRPr="001E7D84">
        <w:t xml:space="preserve"> </w:t>
      </w:r>
      <w:r>
        <w:t>/</w:t>
      </w:r>
      <w:r w:rsidRPr="001E7D84">
        <w:t xml:space="preserve"> </w:t>
      </w:r>
      <w:r>
        <w:t>10</w:t>
      </w:r>
      <w:r w:rsidRPr="001E7D84">
        <w:t>…</w:t>
      </w:r>
      <w:r>
        <w:t>19</w:t>
      </w:r>
      <w:r w:rsidRPr="001E7D84">
        <w:t>W </w:t>
      </w:r>
      <w:r>
        <w:t>/</w:t>
      </w:r>
      <w:r w:rsidRPr="001E7D84">
        <w:t xml:space="preserve"> 350…700mA </w:t>
      </w:r>
      <w:r>
        <w:t>/</w:t>
      </w:r>
      <w:r w:rsidRPr="001E7D84">
        <w:t xml:space="preserve"> </w:t>
      </w:r>
      <w:r>
        <w:t>1220</w:t>
      </w:r>
      <w:r w:rsidRPr="001E7D84">
        <w:t>…</w:t>
      </w:r>
      <w:r>
        <w:t>2270</w:t>
      </w:r>
      <w:r w:rsidRPr="001E7D84">
        <w:t xml:space="preserve">lm </w:t>
      </w:r>
    </w:p>
    <w:p w14:paraId="6DBFD45C" w14:textId="77777777" w:rsidR="00B77A43" w:rsidRDefault="00B77A43" w:rsidP="00B77A43">
      <w:pPr>
        <w:pStyle w:val="Sansinterligne"/>
      </w:pPr>
      <w:r>
        <w:t xml:space="preserve">Version 16 LED : 2 modules 2x4 / 18,5…37W / 350…700mA / 2440…4540lm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>Tolérance Ellipse MacAdam</w:t>
      </w:r>
      <w:r w:rsidR="00584738">
        <w:t xml:space="preserve"> </w:t>
      </w:r>
      <w:r w:rsidR="00584738" w:rsidRPr="00584738">
        <w:t>≤5SDCM</w:t>
      </w:r>
    </w:p>
    <w:p w14:paraId="06F4EFA7" w14:textId="418FB8B2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Tq 25°c </w:t>
      </w:r>
      <w:r w:rsidRPr="00F672E3">
        <w:rPr>
          <w:i/>
          <w:iCs/>
        </w:rPr>
        <w:t>(selon IES TM21-LM80)</w:t>
      </w:r>
    </w:p>
    <w:p w14:paraId="2A270F63" w14:textId="72866D32" w:rsidR="00F672E3" w:rsidRPr="001E7D84" w:rsidRDefault="003D5687" w:rsidP="00F672E3">
      <w:pPr>
        <w:pStyle w:val="Sansinterligne"/>
      </w:pPr>
      <w:r w:rsidRPr="006C19C7">
        <w:rPr>
          <w:noProof/>
        </w:rPr>
        <w:drawing>
          <wp:anchor distT="0" distB="0" distL="114300" distR="114300" simplePos="0" relativeHeight="251661312" behindDoc="0" locked="0" layoutInCell="1" allowOverlap="1" wp14:anchorId="5A75E8C8" wp14:editId="058ABDF0">
            <wp:simplePos x="0" y="0"/>
            <wp:positionH relativeFrom="margin">
              <wp:posOffset>5143500</wp:posOffset>
            </wp:positionH>
            <wp:positionV relativeFrom="paragraph">
              <wp:posOffset>24765</wp:posOffset>
            </wp:positionV>
            <wp:extent cx="953770" cy="743585"/>
            <wp:effectExtent l="19050" t="19050" r="17780" b="18415"/>
            <wp:wrapNone/>
            <wp:docPr id="26" name="Image 25">
              <a:extLst xmlns:a="http://schemas.openxmlformats.org/drawingml/2006/main">
                <a:ext uri="{FF2B5EF4-FFF2-40B4-BE49-F238E27FC236}">
                  <a16:creationId xmlns:a16="http://schemas.microsoft.com/office/drawing/2014/main" id="{21F1B3D3-9C1A-4C33-9154-8C961FE8CB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>
                      <a:extLst>
                        <a:ext uri="{FF2B5EF4-FFF2-40B4-BE49-F238E27FC236}">
                          <a16:creationId xmlns:a16="http://schemas.microsoft.com/office/drawing/2014/main" id="{21F1B3D3-9C1A-4C33-9154-8C961FE8CB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53770" cy="7435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672E3" w:rsidRPr="001E7D84">
        <w:t xml:space="preserve">Tenue au choc LED ESD </w:t>
      </w:r>
      <w:r w:rsidR="00F672E3" w:rsidRPr="00F672E3">
        <w:rPr>
          <w:i/>
          <w:iCs/>
        </w:rPr>
        <w:t xml:space="preserve">(électrostatique) </w:t>
      </w:r>
      <w:r w:rsidR="00F672E3" w:rsidRPr="001E7D84">
        <w:t>8kV et surtension transitoire 6kV</w:t>
      </w:r>
    </w:p>
    <w:p w14:paraId="7D9A851F" w14:textId="074FF673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139F4EA2" w:rsidR="00584738" w:rsidRDefault="00584738" w:rsidP="00584738">
      <w:pPr>
        <w:pStyle w:val="Sansinterligne"/>
      </w:pPr>
      <w:r w:rsidRPr="00584738">
        <w:t>Risque photobiologique</w:t>
      </w:r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23080510" w:rsidR="00584738" w:rsidRPr="001E7D84" w:rsidRDefault="00584738" w:rsidP="00584738">
      <w:pPr>
        <w:pStyle w:val="Sansinterligne"/>
      </w:pPr>
      <w:r>
        <w:t xml:space="preserve">ULR </w:t>
      </w:r>
      <w:r w:rsidR="00315C20">
        <w:t>&lt;1</w:t>
      </w:r>
      <w:r>
        <w:t xml:space="preserve">% / Code flux n°3 </w:t>
      </w:r>
      <w:r w:rsidR="00315C20">
        <w:rPr>
          <w:rFonts w:cstheme="minorHAnsi"/>
        </w:rPr>
        <w:t>≥</w:t>
      </w:r>
      <w:r>
        <w:t>95</w:t>
      </w:r>
    </w:p>
    <w:p w14:paraId="2BF203F4" w14:textId="5EB8CC67" w:rsidR="000A3203" w:rsidRDefault="003D5687" w:rsidP="00584738">
      <w:pPr>
        <w:pStyle w:val="Sansinterligne"/>
      </w:pPr>
      <w:r>
        <w:t>P</w:t>
      </w:r>
      <w:r w:rsidR="000A3203" w:rsidRPr="00584738">
        <w:t>hotométrie</w:t>
      </w:r>
      <w:r>
        <w:t xml:space="preserve"> asymétrique pour cheminements</w:t>
      </w:r>
    </w:p>
    <w:p w14:paraId="7411D5E5" w14:textId="6B47A1D6" w:rsidR="00584738" w:rsidRDefault="00584738" w:rsidP="00A63CB6">
      <w:pPr>
        <w:pStyle w:val="Sansinterligne"/>
      </w:pPr>
    </w:p>
    <w:p w14:paraId="757EB431" w14:textId="77777777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0005A652" w:rsidR="00A74C77" w:rsidRDefault="00A74C77" w:rsidP="00A74C77">
      <w:pPr>
        <w:pStyle w:val="Sansinterligne"/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5E4587BD" w14:textId="0A003DA4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</w:t>
      </w:r>
      <w:r w:rsidR="003D5687">
        <w:rPr>
          <w:rFonts w:asciiTheme="minorHAnsi" w:hAnsiTheme="minorHAnsi"/>
          <w:sz w:val="22"/>
          <w:szCs w:val="22"/>
        </w:rPr>
        <w:t>LED IP 67 avec connecteur étanche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1A11CBE3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>0kHrs sous 700mA à Tq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5FD497DB" w14:textId="77777777" w:rsidR="003D5687" w:rsidRPr="003D5687" w:rsidRDefault="003D5687" w:rsidP="003D5687">
      <w:pPr>
        <w:pStyle w:val="Sansinterligne"/>
        <w:rPr>
          <w:b/>
        </w:rPr>
      </w:pPr>
      <w:r w:rsidRPr="003D5687">
        <w:rPr>
          <w:b/>
        </w:rPr>
        <w:t>Caractéristiques coffret :</w:t>
      </w:r>
    </w:p>
    <w:p w14:paraId="79D2850C" w14:textId="77777777" w:rsidR="003D5687" w:rsidRPr="000B4661" w:rsidRDefault="003D5687" w:rsidP="003D5687">
      <w:pPr>
        <w:pStyle w:val="Sansinterligne"/>
        <w:rPr>
          <w:szCs w:val="20"/>
        </w:rPr>
      </w:pPr>
      <w:r w:rsidRPr="000B4661">
        <w:rPr>
          <w:szCs w:val="20"/>
        </w:rPr>
        <w:t>Coffret de raccordement</w:t>
      </w:r>
      <w:r>
        <w:rPr>
          <w:szCs w:val="20"/>
        </w:rPr>
        <w:t xml:space="preserve"> type minipak</w:t>
      </w:r>
      <w:r w:rsidRPr="000B4661">
        <w:rPr>
          <w:szCs w:val="20"/>
        </w:rPr>
        <w:t xml:space="preserve"> en polycarbonate IP 44 – IK 08 – Classe </w:t>
      </w:r>
      <w:r w:rsidRPr="000B4661">
        <w:t>2</w:t>
      </w:r>
      <w:r>
        <w:rPr>
          <w:szCs w:val="20"/>
        </w:rPr>
        <w:t xml:space="preserve"> + </w:t>
      </w:r>
      <w:r w:rsidRPr="000B4661">
        <w:rPr>
          <w:szCs w:val="20"/>
        </w:rPr>
        <w:t xml:space="preserve">Sectionneur fusible Gg </w:t>
      </w:r>
      <w:r>
        <w:rPr>
          <w:szCs w:val="20"/>
        </w:rPr>
        <w:t>2</w:t>
      </w:r>
      <w:r w:rsidRPr="000B4661">
        <w:rPr>
          <w:szCs w:val="20"/>
        </w:rPr>
        <w:t xml:space="preserve">A </w:t>
      </w:r>
    </w:p>
    <w:p w14:paraId="1C470B0F" w14:textId="77777777" w:rsidR="003D5687" w:rsidRDefault="003D5687" w:rsidP="003D5687">
      <w:pPr>
        <w:pStyle w:val="Sansinterligne1"/>
        <w:rPr>
          <w:rFonts w:asciiTheme="minorHAnsi" w:hAnsiTheme="minorHAnsi"/>
          <w:szCs w:val="24"/>
        </w:rPr>
      </w:pPr>
      <w:r w:rsidRPr="000B4661">
        <w:rPr>
          <w:szCs w:val="20"/>
        </w:rPr>
        <w:t>Dispositif de protection en pied de mât contre la foudre type 2/3 à courant de décharge maxi. 10kA et tenue en onde combiné 10kV/5kA</w:t>
      </w:r>
      <w:r>
        <w:rPr>
          <w:szCs w:val="20"/>
        </w:rPr>
        <w:t xml:space="preserve"> ; </w:t>
      </w:r>
      <w:r>
        <w:rPr>
          <w:rFonts w:asciiTheme="minorHAnsi" w:hAnsiTheme="minorHAnsi"/>
          <w:szCs w:val="24"/>
        </w:rPr>
        <w:t>Niveau de protection Up 1,5kV/ 1,5V (MC/MD)</w:t>
      </w:r>
    </w:p>
    <w:p w14:paraId="58FF9817" w14:textId="6C7FEEED" w:rsidR="00F672E3" w:rsidRDefault="00F672E3" w:rsidP="000A3203">
      <w:pPr>
        <w:pStyle w:val="Sansinterligne"/>
        <w:rPr>
          <w:b/>
          <w:bCs/>
          <w:u w:val="single"/>
        </w:rPr>
      </w:pPr>
    </w:p>
    <w:p w14:paraId="02FDE7F2" w14:textId="77777777" w:rsidR="003D5687" w:rsidRDefault="003D5687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>espect de l’arrêté du 27 décembre 2018 relatif à la prévention, à la réduction et à la limitation des nuisances lumineuses</w:t>
      </w:r>
    </w:p>
    <w:p w14:paraId="782852D2" w14:textId="47AF14D7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649">
    <w:abstractNumId w:val="0"/>
  </w:num>
  <w:num w:numId="2" w16cid:durableId="395858667">
    <w:abstractNumId w:val="1"/>
  </w:num>
  <w:num w:numId="3" w16cid:durableId="174591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6556A"/>
    <w:rsid w:val="00183325"/>
    <w:rsid w:val="00191AC7"/>
    <w:rsid w:val="001C2E60"/>
    <w:rsid w:val="001C6C47"/>
    <w:rsid w:val="001F5052"/>
    <w:rsid w:val="001F7B3E"/>
    <w:rsid w:val="0022243B"/>
    <w:rsid w:val="00232EE1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15C20"/>
    <w:rsid w:val="0034201E"/>
    <w:rsid w:val="003549D9"/>
    <w:rsid w:val="00375CE0"/>
    <w:rsid w:val="00381FF2"/>
    <w:rsid w:val="003861B5"/>
    <w:rsid w:val="003D5687"/>
    <w:rsid w:val="003E4C03"/>
    <w:rsid w:val="00401EDF"/>
    <w:rsid w:val="0042374A"/>
    <w:rsid w:val="00474C26"/>
    <w:rsid w:val="004936E3"/>
    <w:rsid w:val="00497857"/>
    <w:rsid w:val="0050043B"/>
    <w:rsid w:val="00502C76"/>
    <w:rsid w:val="00516E9F"/>
    <w:rsid w:val="005529E1"/>
    <w:rsid w:val="00565387"/>
    <w:rsid w:val="00584738"/>
    <w:rsid w:val="00587EA0"/>
    <w:rsid w:val="00591665"/>
    <w:rsid w:val="005A11F0"/>
    <w:rsid w:val="005E2821"/>
    <w:rsid w:val="005F35DB"/>
    <w:rsid w:val="005F38B4"/>
    <w:rsid w:val="005F39FC"/>
    <w:rsid w:val="00606039"/>
    <w:rsid w:val="00643D00"/>
    <w:rsid w:val="00677F7D"/>
    <w:rsid w:val="006979CD"/>
    <w:rsid w:val="006A67F1"/>
    <w:rsid w:val="006D3A24"/>
    <w:rsid w:val="006D40D5"/>
    <w:rsid w:val="00725482"/>
    <w:rsid w:val="007411A7"/>
    <w:rsid w:val="00743FD2"/>
    <w:rsid w:val="00784282"/>
    <w:rsid w:val="00793339"/>
    <w:rsid w:val="007A623C"/>
    <w:rsid w:val="007C0A4D"/>
    <w:rsid w:val="007F54A2"/>
    <w:rsid w:val="00822B0C"/>
    <w:rsid w:val="00834D89"/>
    <w:rsid w:val="00846856"/>
    <w:rsid w:val="00885EC1"/>
    <w:rsid w:val="00887D24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4C77"/>
    <w:rsid w:val="00A85E1F"/>
    <w:rsid w:val="00AA500E"/>
    <w:rsid w:val="00AC6D88"/>
    <w:rsid w:val="00AD2C43"/>
    <w:rsid w:val="00AD6CAB"/>
    <w:rsid w:val="00B1114C"/>
    <w:rsid w:val="00B252AD"/>
    <w:rsid w:val="00B27F54"/>
    <w:rsid w:val="00B339DD"/>
    <w:rsid w:val="00B464E5"/>
    <w:rsid w:val="00B60663"/>
    <w:rsid w:val="00B77A43"/>
    <w:rsid w:val="00B842AC"/>
    <w:rsid w:val="00BA63C5"/>
    <w:rsid w:val="00BC1E4C"/>
    <w:rsid w:val="00BE08F7"/>
    <w:rsid w:val="00BF5397"/>
    <w:rsid w:val="00C26651"/>
    <w:rsid w:val="00C45878"/>
    <w:rsid w:val="00C66B5F"/>
    <w:rsid w:val="00C72C6E"/>
    <w:rsid w:val="00CA0CA9"/>
    <w:rsid w:val="00D236F3"/>
    <w:rsid w:val="00D4080B"/>
    <w:rsid w:val="00D65185"/>
    <w:rsid w:val="00D71421"/>
    <w:rsid w:val="00DE6CF4"/>
    <w:rsid w:val="00E23956"/>
    <w:rsid w:val="00E43CCA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32</cp:revision>
  <cp:lastPrinted>2017-05-18T09:14:00Z</cp:lastPrinted>
  <dcterms:created xsi:type="dcterms:W3CDTF">2017-05-18T08:30:00Z</dcterms:created>
  <dcterms:modified xsi:type="dcterms:W3CDTF">2025-02-11T10:54:00Z</dcterms:modified>
</cp:coreProperties>
</file>